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3E" w:rsidRPr="008F203E" w:rsidRDefault="008F203E" w:rsidP="003841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  <w:r w:rsidRPr="008F203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  <w:t>Δήλωση Διαζυγίου (άρθρο 1438 Α.Κ. και 14 του ν. 344/1976)</w:t>
      </w:r>
    </w:p>
    <w:p w:rsidR="008F203E" w:rsidRPr="008F203E" w:rsidRDefault="008F203E" w:rsidP="0038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8F203E">
        <w:rPr>
          <w:rFonts w:ascii="Times New Roman" w:eastAsia="Times New Roman" w:hAnsi="Times New Roman" w:cs="Times New Roman"/>
          <w:lang w:eastAsia="el-GR"/>
        </w:rPr>
        <w:t xml:space="preserve">Το διαζύγιο απαγγέλλεται: </w:t>
      </w:r>
      <w:r w:rsidR="0038419E">
        <w:rPr>
          <w:rFonts w:ascii="Times New Roman" w:eastAsia="Times New Roman" w:hAnsi="Times New Roman" w:cs="Times New Roman"/>
          <w:lang w:eastAsia="el-GR"/>
        </w:rPr>
        <w:br/>
      </w:r>
      <w:r w:rsidRPr="008F203E">
        <w:rPr>
          <w:rFonts w:ascii="Times New Roman" w:eastAsia="Times New Roman" w:hAnsi="Times New Roman" w:cs="Times New Roman"/>
          <w:b/>
          <w:bCs/>
          <w:lang w:eastAsia="el-GR"/>
        </w:rPr>
        <w:t>Α) με</w:t>
      </w:r>
      <w:r w:rsidRPr="008F203E">
        <w:rPr>
          <w:rFonts w:ascii="Times New Roman" w:eastAsia="Times New Roman" w:hAnsi="Times New Roman" w:cs="Times New Roman"/>
          <w:lang w:eastAsia="el-GR"/>
        </w:rPr>
        <w:t xml:space="preserve"> </w:t>
      </w:r>
      <w:r w:rsidRPr="008F203E">
        <w:rPr>
          <w:rFonts w:ascii="Times New Roman" w:eastAsia="Times New Roman" w:hAnsi="Times New Roman" w:cs="Times New Roman"/>
          <w:b/>
          <w:bCs/>
          <w:lang w:eastAsia="el-GR"/>
        </w:rPr>
        <w:t>αμετάκλητη δικαστική απόφαση  </w:t>
      </w:r>
    </w:p>
    <w:p w:rsidR="008F203E" w:rsidRPr="0038419E" w:rsidRDefault="008F203E" w:rsidP="0038419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38419E">
        <w:rPr>
          <w:rFonts w:ascii="Times New Roman" w:eastAsia="Times New Roman" w:hAnsi="Times New Roman" w:cs="Times New Roman"/>
          <w:b/>
          <w:bCs/>
          <w:lang w:eastAsia="el-GR"/>
        </w:rPr>
        <w:t xml:space="preserve">Προθεσμία Δήλωσης : </w:t>
      </w:r>
      <w:r w:rsidRPr="0038419E">
        <w:rPr>
          <w:rFonts w:ascii="Times New Roman" w:eastAsia="Times New Roman" w:hAnsi="Times New Roman" w:cs="Times New Roman"/>
          <w:lang w:eastAsia="el-GR"/>
        </w:rPr>
        <w:t>Ένας μήνας</w:t>
      </w:r>
      <w:r w:rsidRPr="0038419E">
        <w:rPr>
          <w:rFonts w:ascii="Times New Roman" w:eastAsia="Times New Roman" w:hAnsi="Times New Roman" w:cs="Times New Roman"/>
          <w:b/>
          <w:bCs/>
          <w:lang w:eastAsia="el-GR"/>
        </w:rPr>
        <w:t> </w:t>
      </w:r>
      <w:r w:rsidRPr="0038419E">
        <w:rPr>
          <w:rFonts w:ascii="Times New Roman" w:eastAsia="Times New Roman" w:hAnsi="Times New Roman" w:cs="Times New Roman"/>
          <w:lang w:eastAsia="el-GR"/>
        </w:rPr>
        <w:t>από την ημερομηνία που η δικαστική απόφαση για τη λύση του γάμου, έγινε αμετάκλητη</w:t>
      </w:r>
      <w:r w:rsidR="00CF2977" w:rsidRPr="00CF2977">
        <w:rPr>
          <w:rFonts w:ascii="Times New Roman" w:eastAsia="Times New Roman" w:hAnsi="Times New Roman" w:cs="Times New Roman"/>
          <w:lang w:eastAsia="el-GR"/>
        </w:rPr>
        <w:t>.</w:t>
      </w:r>
    </w:p>
    <w:p w:rsidR="008F203E" w:rsidRPr="008F203E" w:rsidRDefault="008F203E" w:rsidP="0038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38419E">
        <w:rPr>
          <w:rFonts w:ascii="Times New Roman" w:eastAsia="Times New Roman" w:hAnsi="Times New Roman" w:cs="Times New Roman"/>
          <w:b/>
          <w:bCs/>
          <w:lang w:eastAsia="el-GR"/>
        </w:rPr>
        <w:t>Απαιτούμενα δικαιολογητικά :</w:t>
      </w:r>
    </w:p>
    <w:p w:rsidR="008F203E" w:rsidRPr="008F203E" w:rsidRDefault="008F203E" w:rsidP="00384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8F203E">
        <w:rPr>
          <w:rFonts w:ascii="Times New Roman" w:eastAsia="Times New Roman" w:hAnsi="Times New Roman" w:cs="Times New Roman"/>
          <w:lang w:eastAsia="el-GR"/>
        </w:rPr>
        <w:t>Δικαστική απόφαση</w:t>
      </w:r>
    </w:p>
    <w:p w:rsidR="008F203E" w:rsidRPr="008F203E" w:rsidRDefault="008F203E" w:rsidP="00384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8F203E">
        <w:rPr>
          <w:rFonts w:ascii="Times New Roman" w:eastAsia="Times New Roman" w:hAnsi="Times New Roman" w:cs="Times New Roman"/>
          <w:lang w:eastAsia="el-GR"/>
        </w:rPr>
        <w:t>Παραίτηση από τα ένδικα μέσα </w:t>
      </w:r>
      <w:r w:rsidRPr="0038419E">
        <w:rPr>
          <w:rFonts w:ascii="Times New Roman" w:eastAsia="Times New Roman" w:hAnsi="Times New Roman" w:cs="Times New Roman"/>
          <w:b/>
          <w:bCs/>
          <w:lang w:eastAsia="el-GR"/>
        </w:rPr>
        <w:t>ή</w:t>
      </w:r>
      <w:r w:rsidRPr="008F203E">
        <w:rPr>
          <w:rFonts w:ascii="Times New Roman" w:eastAsia="Times New Roman" w:hAnsi="Times New Roman" w:cs="Times New Roman"/>
          <w:lang w:eastAsia="el-GR"/>
        </w:rPr>
        <w:t> έκθεση επίδοσης</w:t>
      </w:r>
    </w:p>
    <w:p w:rsidR="008F203E" w:rsidRPr="008F203E" w:rsidRDefault="008F203E" w:rsidP="00384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8F203E">
        <w:rPr>
          <w:rFonts w:ascii="Times New Roman" w:eastAsia="Times New Roman" w:hAnsi="Times New Roman" w:cs="Times New Roman"/>
          <w:lang w:eastAsia="el-GR"/>
        </w:rPr>
        <w:t>Πιστοποιητικό πρωτοδικείου για τη μη άσκηση ενδίκων μέσων</w:t>
      </w:r>
    </w:p>
    <w:p w:rsidR="008F203E" w:rsidRPr="008F203E" w:rsidRDefault="008F203E" w:rsidP="00384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proofErr w:type="spellStart"/>
      <w:r w:rsidRPr="0038419E">
        <w:rPr>
          <w:rFonts w:ascii="Times New Roman" w:eastAsia="Times New Roman" w:hAnsi="Times New Roman" w:cs="Times New Roman"/>
          <w:lang w:eastAsia="el-GR"/>
        </w:rPr>
        <w:t>Διαζευκτήριο</w:t>
      </w:r>
      <w:proofErr w:type="spellEnd"/>
      <w:r w:rsidRPr="0038419E">
        <w:rPr>
          <w:rFonts w:ascii="Times New Roman" w:eastAsia="Times New Roman" w:hAnsi="Times New Roman" w:cs="Times New Roman"/>
          <w:lang w:eastAsia="el-GR"/>
        </w:rPr>
        <w:t xml:space="preserve"> από την Ιερά Μητρόπολη, αν ο γάμος έχει </w:t>
      </w:r>
      <w:proofErr w:type="spellStart"/>
      <w:r w:rsidRPr="0038419E">
        <w:rPr>
          <w:rFonts w:ascii="Times New Roman" w:eastAsia="Times New Roman" w:hAnsi="Times New Roman" w:cs="Times New Roman"/>
          <w:lang w:eastAsia="el-GR"/>
        </w:rPr>
        <w:t>ιερολογηθεί</w:t>
      </w:r>
      <w:proofErr w:type="spellEnd"/>
      <w:r w:rsidRPr="0038419E">
        <w:rPr>
          <w:rFonts w:ascii="Times New Roman" w:eastAsia="Times New Roman" w:hAnsi="Times New Roman" w:cs="Times New Roman"/>
          <w:lang w:eastAsia="el-GR"/>
        </w:rPr>
        <w:t xml:space="preserve">. </w:t>
      </w:r>
    </w:p>
    <w:p w:rsidR="008F203E" w:rsidRPr="008F203E" w:rsidRDefault="008F203E" w:rsidP="00384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8F203E">
        <w:rPr>
          <w:rFonts w:ascii="Times New Roman" w:eastAsia="Times New Roman" w:hAnsi="Times New Roman" w:cs="Times New Roman"/>
          <w:lang w:eastAsia="el-GR"/>
        </w:rPr>
        <w:t>ΑΜΚΑ και ΑΦΜ πρώην συζύγων</w:t>
      </w:r>
    </w:p>
    <w:p w:rsidR="008F203E" w:rsidRPr="008F203E" w:rsidRDefault="008F203E" w:rsidP="00384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8F203E">
        <w:rPr>
          <w:rFonts w:ascii="Times New Roman" w:eastAsia="Times New Roman" w:hAnsi="Times New Roman" w:cs="Times New Roman"/>
          <w:lang w:eastAsia="el-GR"/>
        </w:rPr>
        <w:t>Αστυνομική ταυτότητα του δηλούντα</w:t>
      </w:r>
    </w:p>
    <w:p w:rsidR="008F203E" w:rsidRPr="0038419E" w:rsidRDefault="008F203E" w:rsidP="0038419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38419E">
        <w:rPr>
          <w:rFonts w:ascii="Times New Roman" w:eastAsia="Times New Roman" w:hAnsi="Times New Roman" w:cs="Times New Roman"/>
          <w:b/>
          <w:bCs/>
          <w:lang w:eastAsia="el-GR"/>
        </w:rPr>
        <w:t>Εκπρόθεσμη δήλωση: </w:t>
      </w:r>
      <w:r w:rsidRPr="0038419E">
        <w:rPr>
          <w:rFonts w:ascii="Times New Roman" w:eastAsia="Times New Roman" w:hAnsi="Times New Roman" w:cs="Times New Roman"/>
          <w:lang w:eastAsia="el-GR"/>
        </w:rPr>
        <w:t>που θα συμβεί μετά την ισχύ του νόμου 4144/2013 (8-5-2013).</w:t>
      </w:r>
    </w:p>
    <w:p w:rsidR="008F203E" w:rsidRPr="008F203E" w:rsidRDefault="008F203E" w:rsidP="0038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38419E">
        <w:rPr>
          <w:rFonts w:ascii="Times New Roman" w:eastAsia="Times New Roman" w:hAnsi="Times New Roman" w:cs="Times New Roman"/>
          <w:b/>
          <w:bCs/>
          <w:lang w:eastAsia="el-GR"/>
        </w:rPr>
        <w:t>Με απόφαση του Γ.Γ. Αποκεντρωμένης Διοίκησης επιβάλλεται πρόστιμο</w:t>
      </w:r>
      <w:r w:rsidR="0038419E">
        <w:rPr>
          <w:rFonts w:ascii="Times New Roman" w:eastAsia="Times New Roman" w:hAnsi="Times New Roman" w:cs="Times New Roman"/>
          <w:lang w:eastAsia="el-GR"/>
        </w:rPr>
        <w:br/>
      </w:r>
      <w:r w:rsidRPr="008F203E">
        <w:rPr>
          <w:rFonts w:ascii="Times New Roman" w:eastAsia="Times New Roman" w:hAnsi="Times New Roman" w:cs="Times New Roman"/>
          <w:lang w:eastAsia="el-GR"/>
        </w:rPr>
        <w:t>α) ύψους 100 € αν η δήλωση γίνει μετά την παρέλευση της μηνιαίας προθεσμίας</w:t>
      </w:r>
      <w:r w:rsidR="0038419E">
        <w:rPr>
          <w:rFonts w:ascii="Times New Roman" w:eastAsia="Times New Roman" w:hAnsi="Times New Roman" w:cs="Times New Roman"/>
          <w:lang w:eastAsia="el-GR"/>
        </w:rPr>
        <w:br/>
      </w:r>
      <w:r w:rsidRPr="008F203E">
        <w:rPr>
          <w:rFonts w:ascii="Times New Roman" w:eastAsia="Times New Roman" w:hAnsi="Times New Roman" w:cs="Times New Roman"/>
          <w:lang w:eastAsia="el-GR"/>
        </w:rPr>
        <w:t>και β) ύψους 300 € αν η δήλωση γίνει μετά την παρέλευση 90 ημερών από την λήξη της μηνιαίας προθεσμίας</w:t>
      </w:r>
    </w:p>
    <w:p w:rsidR="008F203E" w:rsidRPr="008F203E" w:rsidRDefault="008F203E" w:rsidP="0038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8F203E">
        <w:rPr>
          <w:rFonts w:ascii="Times New Roman" w:eastAsia="Times New Roman" w:hAnsi="Times New Roman" w:cs="Times New Roman"/>
          <w:lang w:eastAsia="el-GR"/>
        </w:rPr>
        <w:t>Όσον αφορά στην επιβολή προστίμων για εκπρόθεσμη δήλωση, πριν την ισχύ του ν. 4144/2013 (8-5-2013), ισχύουν οι προγενέστερες διατάξεις, δηλαδή το άρθρο 49 του ν.344/1976, όπως ίσχυε δηλ. 4,5 € και 13,5 € αντίστοιχα</w:t>
      </w:r>
    </w:p>
    <w:p w:rsidR="008F203E" w:rsidRPr="008F203E" w:rsidRDefault="008F203E" w:rsidP="0038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8F203E">
        <w:rPr>
          <w:rFonts w:ascii="Times New Roman" w:eastAsia="Times New Roman" w:hAnsi="Times New Roman" w:cs="Times New Roman"/>
          <w:b/>
          <w:bCs/>
          <w:lang w:eastAsia="el-GR"/>
        </w:rPr>
        <w:t>Β) με Συμβολαιογραφική Πράξη.</w:t>
      </w:r>
    </w:p>
    <w:p w:rsidR="008F203E" w:rsidRPr="008F203E" w:rsidRDefault="008F203E" w:rsidP="0038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8F203E">
        <w:rPr>
          <w:rFonts w:ascii="Times New Roman" w:eastAsia="Times New Roman" w:hAnsi="Times New Roman" w:cs="Times New Roman"/>
          <w:lang w:eastAsia="el-GR"/>
        </w:rPr>
        <w:t>Η λύση του γάμου απαγγέλλεται με έγγραφη συμφωνία μεταξύ των συζύγων σύμφωνα με τις διατάξεις του άρθρου 22 του ν. 4509/2017 (201 Α΄).</w:t>
      </w:r>
    </w:p>
    <w:p w:rsidR="008F203E" w:rsidRPr="0038419E" w:rsidRDefault="008F203E" w:rsidP="0038419E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38419E">
        <w:rPr>
          <w:rFonts w:ascii="Times New Roman" w:eastAsia="Times New Roman" w:hAnsi="Times New Roman" w:cs="Times New Roman"/>
          <w:b/>
          <w:bCs/>
          <w:lang w:eastAsia="el-GR"/>
        </w:rPr>
        <w:t>Προθεσμία Δήλωσης:</w:t>
      </w:r>
    </w:p>
    <w:p w:rsidR="008F203E" w:rsidRPr="008F203E" w:rsidRDefault="008F203E" w:rsidP="0038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8F203E">
        <w:rPr>
          <w:rFonts w:ascii="Times New Roman" w:eastAsia="Times New Roman" w:hAnsi="Times New Roman" w:cs="Times New Roman"/>
          <w:lang w:eastAsia="el-GR"/>
        </w:rPr>
        <w:t>Η λύση του γάμου με την έγγραφη συμφωνία μεταξύ των συζύγων επέρχεται με την κατάθεση αντιγράφου της Συμβολαιογραφικής Πράξης στο Ληξιαρχείο, δεν υφίσταται εκπρόθεσμο δήλωσης λύσης γάμου,</w:t>
      </w:r>
      <w:r w:rsidRPr="008F203E">
        <w:rPr>
          <w:rFonts w:ascii="Times New Roman" w:eastAsia="Times New Roman" w:hAnsi="Times New Roman" w:cs="Times New Roman"/>
          <w:b/>
          <w:bCs/>
          <w:lang w:eastAsia="el-GR"/>
        </w:rPr>
        <w:t xml:space="preserve"> (κατατίθεται μόνο στο Ληξιαρχείο όπου έχει καταχωρηθεί η σύσταση του γάμου).  </w:t>
      </w:r>
    </w:p>
    <w:p w:rsidR="008F203E" w:rsidRPr="008F203E" w:rsidRDefault="008F203E" w:rsidP="003841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8F203E">
        <w:rPr>
          <w:rFonts w:ascii="Times New Roman" w:eastAsia="Times New Roman" w:hAnsi="Times New Roman" w:cs="Times New Roman"/>
          <w:b/>
          <w:bCs/>
          <w:lang w:eastAsia="el-GR"/>
        </w:rPr>
        <w:t>Απαιτούμενα δικαιολογητικά :</w:t>
      </w:r>
    </w:p>
    <w:p w:rsidR="008F203E" w:rsidRPr="008F203E" w:rsidRDefault="008F203E" w:rsidP="003841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8F203E">
        <w:rPr>
          <w:rFonts w:ascii="Times New Roman" w:eastAsia="Times New Roman" w:hAnsi="Times New Roman" w:cs="Times New Roman"/>
          <w:lang w:eastAsia="el-GR"/>
        </w:rPr>
        <w:t>Συμβολαιογραφική Πράξη Γάμου</w:t>
      </w:r>
    </w:p>
    <w:p w:rsidR="008F203E" w:rsidRPr="008F203E" w:rsidRDefault="008F203E" w:rsidP="003841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8F203E">
        <w:rPr>
          <w:rFonts w:ascii="Times New Roman" w:eastAsia="Times New Roman" w:hAnsi="Times New Roman" w:cs="Times New Roman"/>
          <w:lang w:eastAsia="el-GR"/>
        </w:rPr>
        <w:t xml:space="preserve">Αν ο γάμος είναι θρησκευτικός, απαιτείται </w:t>
      </w:r>
      <w:proofErr w:type="spellStart"/>
      <w:r w:rsidRPr="008F203E">
        <w:rPr>
          <w:rFonts w:ascii="Times New Roman" w:eastAsia="Times New Roman" w:hAnsi="Times New Roman" w:cs="Times New Roman"/>
          <w:lang w:eastAsia="el-GR"/>
        </w:rPr>
        <w:t>Διαζευκτήριο</w:t>
      </w:r>
      <w:proofErr w:type="spellEnd"/>
      <w:r w:rsidRPr="008F203E">
        <w:rPr>
          <w:rFonts w:ascii="Times New Roman" w:eastAsia="Times New Roman" w:hAnsi="Times New Roman" w:cs="Times New Roman"/>
          <w:lang w:eastAsia="el-GR"/>
        </w:rPr>
        <w:t xml:space="preserve"> από την Ι</w:t>
      </w:r>
      <w:r w:rsidR="0038419E">
        <w:rPr>
          <w:rFonts w:ascii="Times New Roman" w:eastAsia="Times New Roman" w:hAnsi="Times New Roman" w:cs="Times New Roman"/>
          <w:lang w:eastAsia="el-GR"/>
        </w:rPr>
        <w:t>ερά Μητρόπολη</w:t>
      </w:r>
      <w:r w:rsidRPr="008F203E">
        <w:rPr>
          <w:rFonts w:ascii="Times New Roman" w:eastAsia="Times New Roman" w:hAnsi="Times New Roman" w:cs="Times New Roman"/>
          <w:lang w:eastAsia="el-GR"/>
        </w:rPr>
        <w:t xml:space="preserve">  </w:t>
      </w:r>
    </w:p>
    <w:p w:rsidR="008F203E" w:rsidRPr="008F203E" w:rsidRDefault="008F203E" w:rsidP="003841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8F203E">
        <w:rPr>
          <w:rFonts w:ascii="Times New Roman" w:eastAsia="Times New Roman" w:hAnsi="Times New Roman" w:cs="Times New Roman"/>
          <w:lang w:eastAsia="el-GR"/>
        </w:rPr>
        <w:t>ΑΜΚΑ και ΑΦΜ πρώην συζύγων</w:t>
      </w:r>
    </w:p>
    <w:p w:rsidR="008F203E" w:rsidRPr="008F203E" w:rsidRDefault="008F203E" w:rsidP="003841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el-GR"/>
        </w:rPr>
      </w:pPr>
      <w:r w:rsidRPr="008F203E">
        <w:rPr>
          <w:rFonts w:ascii="Times New Roman" w:eastAsia="Times New Roman" w:hAnsi="Times New Roman" w:cs="Times New Roman"/>
          <w:lang w:eastAsia="el-GR"/>
        </w:rPr>
        <w:t>Αστυνομική ταυτότητα του δηλούντα</w:t>
      </w:r>
    </w:p>
    <w:sectPr w:rsidR="008F203E" w:rsidRPr="008F203E" w:rsidSect="0065659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8A" w:rsidRDefault="005E6F8A" w:rsidP="008F203E">
      <w:pPr>
        <w:spacing w:after="0" w:line="240" w:lineRule="auto"/>
      </w:pPr>
      <w:r>
        <w:separator/>
      </w:r>
    </w:p>
  </w:endnote>
  <w:endnote w:type="continuationSeparator" w:id="0">
    <w:p w:rsidR="005E6F8A" w:rsidRDefault="005E6F8A" w:rsidP="008F2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19E" w:rsidRPr="0038419E" w:rsidRDefault="0038419E" w:rsidP="0038419E">
    <w:pPr>
      <w:spacing w:before="100" w:beforeAutospacing="1" w:after="100" w:afterAutospacing="1" w:line="240" w:lineRule="auto"/>
      <w:rPr>
        <w:rFonts w:ascii="Times New Roman" w:eastAsia="Times New Roman" w:hAnsi="Times New Roman" w:cs="Times New Roman"/>
        <w:lang w:eastAsia="el-GR"/>
      </w:rPr>
    </w:pPr>
    <w:r w:rsidRPr="0038419E">
      <w:rPr>
        <w:rFonts w:ascii="Times New Roman" w:eastAsia="Times New Roman" w:hAnsi="Times New Roman" w:cs="Times New Roman"/>
        <w:b/>
        <w:bCs/>
        <w:lang w:eastAsia="el-GR"/>
      </w:rPr>
      <w:t>Υπόχρεοι για τη δήλωση: </w:t>
    </w:r>
    <w:r w:rsidRPr="008F203E">
      <w:rPr>
        <w:rFonts w:ascii="Times New Roman" w:eastAsia="Times New Roman" w:hAnsi="Times New Roman" w:cs="Times New Roman"/>
        <w:lang w:eastAsia="el-GR"/>
      </w:rPr>
      <w:t>Οι σύζυγοι (ένας από τους δύο)</w:t>
    </w:r>
    <w:r w:rsidRPr="0038419E">
      <w:rPr>
        <w:rFonts w:ascii="Times New Roman" w:eastAsia="Times New Roman" w:hAnsi="Times New Roman" w:cs="Times New Roman"/>
        <w:b/>
        <w:bCs/>
        <w:lang w:eastAsia="el-GR"/>
      </w:rPr>
      <w:t> </w:t>
    </w:r>
    <w:r w:rsidRPr="008F203E">
      <w:rPr>
        <w:rFonts w:ascii="Times New Roman" w:eastAsia="Times New Roman" w:hAnsi="Times New Roman" w:cs="Times New Roman"/>
        <w:lang w:eastAsia="el-GR"/>
      </w:rPr>
      <w:t>ή άλλο πρόσωπο εφοδιασμένο με ειδική εντολή με συμβολαιογραφικό πληρεξούσιο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8A" w:rsidRDefault="005E6F8A" w:rsidP="008F203E">
      <w:pPr>
        <w:spacing w:after="0" w:line="240" w:lineRule="auto"/>
      </w:pPr>
      <w:r>
        <w:separator/>
      </w:r>
    </w:p>
  </w:footnote>
  <w:footnote w:type="continuationSeparator" w:id="0">
    <w:p w:rsidR="005E6F8A" w:rsidRDefault="005E6F8A" w:rsidP="008F2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03E" w:rsidRDefault="008F203E">
    <w:pPr>
      <w:pStyle w:val="a4"/>
    </w:pPr>
    <w:r w:rsidRPr="008A46E0">
      <w:rPr>
        <w:noProof/>
        <w:lang w:eastAsia="el-GR"/>
      </w:rPr>
      <w:drawing>
        <wp:inline distT="0" distB="0" distL="0" distR="0">
          <wp:extent cx="523875" cy="533400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  <w:t>ΕΛΛΗΝΙΚΗ ΔΗΜΟΚΡΑΤΙΑ</w:t>
    </w:r>
    <w:r>
      <w:br/>
      <w:t>ΝΟΜΟΣ ΛΑΣΙΘΙΟΥ</w:t>
    </w:r>
    <w:r>
      <w:br/>
      <w:t>ΔΗΜΟΣ ΟΡΟΠΕΔΙΟΥ ΛΑΣΙΘΙΟΥ</w:t>
    </w:r>
    <w:r>
      <w:br/>
      <w:t>ΤΗΛ. 2844340149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B71"/>
    <w:multiLevelType w:val="multilevel"/>
    <w:tmpl w:val="6608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45CE1"/>
    <w:multiLevelType w:val="multilevel"/>
    <w:tmpl w:val="6608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45105"/>
    <w:multiLevelType w:val="hybridMultilevel"/>
    <w:tmpl w:val="1480D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03E"/>
    <w:rsid w:val="00350CE0"/>
    <w:rsid w:val="0038419E"/>
    <w:rsid w:val="005464B0"/>
    <w:rsid w:val="005E6F8A"/>
    <w:rsid w:val="00656596"/>
    <w:rsid w:val="008F203E"/>
    <w:rsid w:val="00CF2977"/>
    <w:rsid w:val="00E7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96"/>
  </w:style>
  <w:style w:type="paragraph" w:styleId="2">
    <w:name w:val="heading 2"/>
    <w:basedOn w:val="a"/>
    <w:link w:val="2Char"/>
    <w:uiPriority w:val="9"/>
    <w:qFormat/>
    <w:rsid w:val="008F2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4">
    <w:name w:val="heading 4"/>
    <w:basedOn w:val="a"/>
    <w:link w:val="4Char"/>
    <w:uiPriority w:val="9"/>
    <w:qFormat/>
    <w:rsid w:val="008F2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8F203E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8F203E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8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F203E"/>
    <w:rPr>
      <w:b/>
      <w:bCs/>
    </w:rPr>
  </w:style>
  <w:style w:type="paragraph" w:customStyle="1" w:styleId="western">
    <w:name w:val="western"/>
    <w:basedOn w:val="a"/>
    <w:rsid w:val="008F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ypallilos-info">
    <w:name w:val="ypallilos-info"/>
    <w:basedOn w:val="a0"/>
    <w:rsid w:val="008F203E"/>
  </w:style>
  <w:style w:type="character" w:styleId="-">
    <w:name w:val="Hyperlink"/>
    <w:basedOn w:val="a0"/>
    <w:uiPriority w:val="99"/>
    <w:semiHidden/>
    <w:unhideWhenUsed/>
    <w:rsid w:val="008F203E"/>
    <w:rPr>
      <w:color w:val="0000FF"/>
      <w:u w:val="single"/>
    </w:rPr>
  </w:style>
  <w:style w:type="character" w:customStyle="1" w:styleId="screen-reader-text">
    <w:name w:val="screen-reader-text"/>
    <w:basedOn w:val="a0"/>
    <w:rsid w:val="008F203E"/>
  </w:style>
  <w:style w:type="paragraph" w:styleId="a4">
    <w:name w:val="header"/>
    <w:basedOn w:val="a"/>
    <w:link w:val="Char"/>
    <w:unhideWhenUsed/>
    <w:rsid w:val="008F20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8F203E"/>
  </w:style>
  <w:style w:type="paragraph" w:styleId="a5">
    <w:name w:val="footer"/>
    <w:basedOn w:val="a"/>
    <w:link w:val="Char0"/>
    <w:uiPriority w:val="99"/>
    <w:semiHidden/>
    <w:unhideWhenUsed/>
    <w:rsid w:val="008F20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8F203E"/>
  </w:style>
  <w:style w:type="paragraph" w:styleId="a6">
    <w:name w:val="Balloon Text"/>
    <w:basedOn w:val="a"/>
    <w:link w:val="Char1"/>
    <w:uiPriority w:val="99"/>
    <w:semiHidden/>
    <w:unhideWhenUsed/>
    <w:rsid w:val="008F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F20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F2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5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User</cp:lastModifiedBy>
  <cp:revision>2</cp:revision>
  <dcterms:created xsi:type="dcterms:W3CDTF">2020-01-14T09:10:00Z</dcterms:created>
  <dcterms:modified xsi:type="dcterms:W3CDTF">2020-01-14T09:10:00Z</dcterms:modified>
</cp:coreProperties>
</file>